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3" w:rsidRPr="00260913" w:rsidRDefault="00260913" w:rsidP="00260913">
      <w:pPr>
        <w:spacing w:line="480" w:lineRule="auto"/>
        <w:rPr>
          <w:rFonts w:cs="Arial"/>
          <w:iCs/>
          <w:sz w:val="28"/>
        </w:rPr>
      </w:pPr>
      <w:bookmarkStart w:id="0" w:name="_GoBack"/>
      <w:bookmarkEnd w:id="0"/>
      <w:r w:rsidRPr="00260913">
        <w:rPr>
          <w:rFonts w:cs="Arial"/>
          <w:iCs/>
          <w:sz w:val="28"/>
        </w:rPr>
        <w:t>Noun Clauses – Practice #2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 xml:space="preserve">He told us </w:t>
      </w:r>
      <w:r w:rsidRPr="00260913">
        <w:rPr>
          <w:rFonts w:ascii="Futura Lt BT" w:hAnsi="Futura Lt BT" w:cs="Arial"/>
          <w:bCs/>
          <w:iCs/>
        </w:rPr>
        <w:t>what we should do with the extra copies.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 xml:space="preserve">Miriam had no belongings except </w:t>
      </w:r>
      <w:r w:rsidRPr="00260913">
        <w:rPr>
          <w:rFonts w:ascii="Futura Lt BT" w:hAnsi="Futura Lt BT" w:cs="Arial"/>
          <w:bCs/>
          <w:iCs/>
        </w:rPr>
        <w:t>what she carried in her suitcase.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 xml:space="preserve">A good night's sleep is exactly </w:t>
      </w:r>
      <w:r w:rsidRPr="00260913">
        <w:rPr>
          <w:rFonts w:ascii="Futura Lt BT" w:hAnsi="Futura Lt BT" w:cs="Arial"/>
          <w:bCs/>
          <w:iCs/>
        </w:rPr>
        <w:t>what you need</w:t>
      </w:r>
      <w:r w:rsidRPr="00260913">
        <w:rPr>
          <w:rFonts w:ascii="Futura Lt BT" w:hAnsi="Futura Lt BT" w:cs="Arial"/>
          <w:iCs/>
        </w:rPr>
        <w:t>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>
        <w:rPr>
          <w:rFonts w:ascii="Futura Lt BT" w:hAnsi="Futura Lt BT" w:cs="Arial"/>
          <w:iCs/>
        </w:rPr>
        <w:t>M</w:t>
      </w:r>
      <w:r w:rsidRPr="00260913">
        <w:rPr>
          <w:rFonts w:ascii="Futura Lt BT" w:hAnsi="Futura Lt BT" w:cs="Arial"/>
          <w:iCs/>
        </w:rPr>
        <w:t xml:space="preserve">ichael wrote </w:t>
      </w:r>
      <w:r w:rsidRPr="00260913">
        <w:rPr>
          <w:rFonts w:ascii="Futura Lt BT" w:hAnsi="Futura Lt BT" w:cs="Arial"/>
          <w:bCs/>
          <w:iCs/>
        </w:rPr>
        <w:t>that he would come to lunch the following day.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bCs/>
          <w:iCs/>
        </w:rPr>
        <w:t>What we have here</w:t>
      </w:r>
      <w:r w:rsidRPr="00260913">
        <w:rPr>
          <w:rFonts w:ascii="Futura Lt BT" w:hAnsi="Futura Lt BT" w:cs="Arial"/>
          <w:iCs/>
        </w:rPr>
        <w:t xml:space="preserve"> is a failure to communicate.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>This idea, t</w:t>
      </w:r>
      <w:r w:rsidRPr="00260913">
        <w:rPr>
          <w:rFonts w:ascii="Futura Lt BT" w:hAnsi="Futura Lt BT" w:cs="Arial"/>
          <w:bCs/>
          <w:iCs/>
        </w:rPr>
        <w:t>hat knowledge makes people good,</w:t>
      </w:r>
      <w:r w:rsidRPr="00260913">
        <w:rPr>
          <w:rFonts w:ascii="Futura Lt BT" w:hAnsi="Futura Lt BT" w:cs="Arial"/>
          <w:iCs/>
        </w:rPr>
        <w:t xml:space="preserve"> was a popular belief during the nineteenth century.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 xml:space="preserve">People seem amused by </w:t>
      </w:r>
      <w:r w:rsidRPr="00260913">
        <w:rPr>
          <w:rFonts w:ascii="Futura Lt BT" w:hAnsi="Futura Lt BT" w:cs="Arial"/>
          <w:bCs/>
          <w:iCs/>
        </w:rPr>
        <w:t>whatever you say</w:t>
      </w:r>
      <w:r w:rsidRPr="00260913">
        <w:rPr>
          <w:rFonts w:ascii="Futura Lt BT" w:hAnsi="Futura Lt BT" w:cs="Arial"/>
          <w:iCs/>
        </w:rPr>
        <w:t>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>My own opinion is t</w:t>
      </w:r>
      <w:r w:rsidRPr="00260913">
        <w:rPr>
          <w:rFonts w:ascii="Futura Lt BT" w:hAnsi="Futura Lt BT" w:cs="Arial"/>
          <w:bCs/>
          <w:iCs/>
        </w:rPr>
        <w:t>hat every able citizen should vote.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 xml:space="preserve">She hated the fact </w:t>
      </w:r>
      <w:r w:rsidRPr="00260913">
        <w:rPr>
          <w:rFonts w:ascii="Futura Lt BT" w:hAnsi="Futura Lt BT" w:cs="Arial"/>
          <w:bCs/>
          <w:iCs/>
        </w:rPr>
        <w:t>that he left his clothes strewn across the floor.</w:t>
      </w:r>
    </w:p>
    <w:p w:rsidR="00260913" w:rsidRPr="00260913" w:rsidRDefault="00260913" w:rsidP="0026091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260913">
        <w:rPr>
          <w:rFonts w:ascii="Futura Lt BT" w:hAnsi="Futura Lt BT" w:cs="Arial"/>
          <w:iCs/>
        </w:rPr>
        <w:t xml:space="preserve">No one has been told about </w:t>
      </w:r>
      <w:r w:rsidRPr="00260913">
        <w:rPr>
          <w:rFonts w:ascii="Futura Lt BT" w:hAnsi="Futura Lt BT" w:cs="Arial"/>
          <w:bCs/>
          <w:iCs/>
        </w:rPr>
        <w:t>how the matter will be resolved.</w:t>
      </w:r>
    </w:p>
    <w:p w:rsidR="00883C0E" w:rsidRDefault="00883C0E"/>
    <w:p w:rsidR="00260913" w:rsidRDefault="00260913"/>
    <w:p w:rsidR="00260913" w:rsidRDefault="00260913">
      <w:r>
        <w:t>Answers:</w:t>
      </w:r>
    </w:p>
    <w:p w:rsidR="00260913" w:rsidRDefault="00260913"/>
    <w:p w:rsid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what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we should do with the extra copies.</w:t>
      </w:r>
      <w:r w:rsidRPr="00260913">
        <w:rPr>
          <w:rFonts w:ascii="Arial" w:hAnsi="Arial" w:cs="Arial"/>
        </w:rPr>
        <w:t xml:space="preserve">  It functions as the sentence </w:t>
      </w:r>
      <w:r w:rsidRPr="00260913">
        <w:rPr>
          <w:rFonts w:ascii="Arial" w:hAnsi="Arial" w:cs="Arial"/>
          <w:b/>
          <w:bCs/>
          <w:color w:val="008000"/>
        </w:rPr>
        <w:t>direct object.</w:t>
      </w:r>
    </w:p>
    <w:p w:rsidR="00260913" w:rsidRP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what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she carried in her suitcase</w:t>
      </w:r>
      <w:r w:rsidRPr="00260913">
        <w:rPr>
          <w:rFonts w:ascii="Arial" w:hAnsi="Arial" w:cs="Arial"/>
        </w:rPr>
        <w:t xml:space="preserve">.  It functions as the </w:t>
      </w:r>
      <w:r w:rsidRPr="00260913">
        <w:rPr>
          <w:rFonts w:ascii="Arial" w:hAnsi="Arial" w:cs="Arial"/>
          <w:b/>
          <w:bCs/>
          <w:color w:val="008000"/>
        </w:rPr>
        <w:t xml:space="preserve">object of the preposition </w:t>
      </w:r>
      <w:r w:rsidRPr="00260913">
        <w:rPr>
          <w:rFonts w:ascii="Arial" w:hAnsi="Arial" w:cs="Arial"/>
          <w:i/>
          <w:iCs/>
        </w:rPr>
        <w:t>except.</w:t>
      </w:r>
    </w:p>
    <w:p w:rsidR="00260913" w:rsidRP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what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you need.</w:t>
      </w:r>
      <w:r w:rsidRPr="00260913">
        <w:rPr>
          <w:rFonts w:ascii="Arial" w:hAnsi="Arial" w:cs="Arial"/>
        </w:rPr>
        <w:t xml:space="preserve">  It functions as the sentence </w:t>
      </w:r>
      <w:r w:rsidRPr="00260913">
        <w:rPr>
          <w:rFonts w:ascii="Arial" w:hAnsi="Arial" w:cs="Arial"/>
          <w:b/>
          <w:bCs/>
          <w:color w:val="008000"/>
        </w:rPr>
        <w:t>subjective complement</w:t>
      </w:r>
      <w:r w:rsidRPr="00260913">
        <w:rPr>
          <w:rFonts w:ascii="Arial" w:hAnsi="Arial" w:cs="Arial"/>
        </w:rPr>
        <w:t>.</w:t>
      </w:r>
    </w:p>
    <w:p w:rsid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that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he would come to lunch the following day.</w:t>
      </w:r>
      <w:r w:rsidRPr="00260913">
        <w:rPr>
          <w:rFonts w:ascii="Arial" w:hAnsi="Arial" w:cs="Arial"/>
        </w:rPr>
        <w:t xml:space="preserve">  It functions as the sentence </w:t>
      </w:r>
      <w:r w:rsidRPr="00260913">
        <w:rPr>
          <w:rFonts w:ascii="Arial" w:hAnsi="Arial" w:cs="Arial"/>
          <w:b/>
          <w:bCs/>
          <w:color w:val="008000"/>
        </w:rPr>
        <w:t>direct object.</w:t>
      </w:r>
    </w:p>
    <w:p w:rsid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What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we have here.</w:t>
      </w:r>
      <w:r w:rsidRPr="00260913">
        <w:rPr>
          <w:rFonts w:ascii="Arial" w:hAnsi="Arial" w:cs="Arial"/>
        </w:rPr>
        <w:t xml:space="preserve">  It functions as the sentence </w:t>
      </w:r>
      <w:r w:rsidRPr="00260913">
        <w:rPr>
          <w:rFonts w:ascii="Arial" w:hAnsi="Arial" w:cs="Arial"/>
          <w:b/>
          <w:bCs/>
          <w:color w:val="008000"/>
        </w:rPr>
        <w:t>subject.</w:t>
      </w:r>
    </w:p>
    <w:p w:rsidR="00260913" w:rsidRP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that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knowledge makes people good</w:t>
      </w:r>
      <w:r w:rsidRPr="00260913">
        <w:rPr>
          <w:rFonts w:ascii="Arial" w:hAnsi="Arial" w:cs="Arial"/>
        </w:rPr>
        <w:t xml:space="preserve">.  It functions as an </w:t>
      </w:r>
      <w:r w:rsidRPr="00260913">
        <w:rPr>
          <w:rFonts w:ascii="Arial" w:hAnsi="Arial" w:cs="Arial"/>
          <w:b/>
          <w:bCs/>
          <w:color w:val="008000"/>
        </w:rPr>
        <w:t xml:space="preserve">appositive </w:t>
      </w:r>
      <w:r w:rsidRPr="00260913">
        <w:rPr>
          <w:rFonts w:ascii="Arial" w:hAnsi="Arial" w:cs="Arial"/>
        </w:rPr>
        <w:t xml:space="preserve">of </w:t>
      </w:r>
      <w:r w:rsidRPr="00260913">
        <w:rPr>
          <w:rFonts w:ascii="Arial" w:hAnsi="Arial" w:cs="Arial"/>
          <w:i/>
          <w:iCs/>
        </w:rPr>
        <w:t>idea.</w:t>
      </w:r>
    </w:p>
    <w:p w:rsidR="00260913" w:rsidRP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whatever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you say.</w:t>
      </w:r>
      <w:r w:rsidRPr="00260913">
        <w:rPr>
          <w:rFonts w:ascii="Arial" w:hAnsi="Arial" w:cs="Arial"/>
        </w:rPr>
        <w:t xml:space="preserve">  It functions as the </w:t>
      </w:r>
      <w:r w:rsidRPr="00260913">
        <w:rPr>
          <w:rFonts w:ascii="Arial" w:hAnsi="Arial" w:cs="Arial"/>
          <w:b/>
          <w:bCs/>
          <w:color w:val="008000"/>
        </w:rPr>
        <w:t>object of the preposition</w:t>
      </w:r>
      <w:r w:rsidRPr="00260913">
        <w:rPr>
          <w:rFonts w:ascii="Arial" w:hAnsi="Arial" w:cs="Arial"/>
          <w:i/>
          <w:iCs/>
          <w:color w:val="008000"/>
        </w:rPr>
        <w:t xml:space="preserve"> </w:t>
      </w:r>
      <w:r w:rsidRPr="00260913">
        <w:rPr>
          <w:rFonts w:ascii="Arial" w:hAnsi="Arial" w:cs="Arial"/>
          <w:i/>
          <w:iCs/>
        </w:rPr>
        <w:t>by.</w:t>
      </w:r>
    </w:p>
    <w:p w:rsid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that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every able citizen should vote.</w:t>
      </w:r>
      <w:r w:rsidRPr="00260913">
        <w:rPr>
          <w:rFonts w:ascii="Arial" w:hAnsi="Arial" w:cs="Arial"/>
        </w:rPr>
        <w:t xml:space="preserve">  It functions as the sentence </w:t>
      </w:r>
      <w:r w:rsidRPr="00260913">
        <w:rPr>
          <w:rFonts w:ascii="Arial" w:hAnsi="Arial" w:cs="Arial"/>
          <w:b/>
          <w:bCs/>
          <w:color w:val="008000"/>
        </w:rPr>
        <w:t>subjective complement.</w:t>
      </w:r>
    </w:p>
    <w:p w:rsidR="00260913" w:rsidRP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 xml:space="preserve"> 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that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he left his clothes strewn across the floor.</w:t>
      </w:r>
      <w:r w:rsidRPr="00260913">
        <w:rPr>
          <w:rFonts w:ascii="Arial" w:hAnsi="Arial" w:cs="Arial"/>
        </w:rPr>
        <w:t xml:space="preserve">  It functions as an </w:t>
      </w:r>
      <w:r w:rsidRPr="00260913">
        <w:rPr>
          <w:rFonts w:ascii="Arial" w:hAnsi="Arial" w:cs="Arial"/>
          <w:b/>
          <w:bCs/>
          <w:color w:val="008000"/>
        </w:rPr>
        <w:t>appositive</w:t>
      </w:r>
      <w:r w:rsidRPr="00260913">
        <w:rPr>
          <w:rFonts w:ascii="Arial" w:hAnsi="Arial" w:cs="Arial"/>
        </w:rPr>
        <w:t xml:space="preserve"> of </w:t>
      </w:r>
      <w:r w:rsidRPr="00260913">
        <w:rPr>
          <w:rFonts w:ascii="Arial" w:hAnsi="Arial" w:cs="Arial"/>
          <w:i/>
          <w:iCs/>
        </w:rPr>
        <w:t>fact.</w:t>
      </w:r>
    </w:p>
    <w:p w:rsidR="00260913" w:rsidRPr="00260913" w:rsidRDefault="00260913" w:rsidP="002609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8000"/>
        </w:rPr>
      </w:pPr>
      <w:r w:rsidRPr="00260913">
        <w:rPr>
          <w:rFonts w:ascii="Arial" w:hAnsi="Arial" w:cs="Arial"/>
        </w:rPr>
        <w:t>The nominal clause is</w:t>
      </w:r>
      <w:proofErr w:type="gramStart"/>
      <w:r w:rsidRPr="00260913">
        <w:rPr>
          <w:rFonts w:ascii="Arial" w:hAnsi="Arial" w:cs="Arial"/>
        </w:rPr>
        <w:t xml:space="preserve">  </w:t>
      </w:r>
      <w:r w:rsidRPr="00260913">
        <w:rPr>
          <w:rFonts w:ascii="Arial" w:hAnsi="Arial" w:cs="Arial"/>
          <w:b/>
          <w:bCs/>
          <w:i/>
          <w:iCs/>
          <w:color w:val="008000"/>
        </w:rPr>
        <w:t>how</w:t>
      </w:r>
      <w:proofErr w:type="gramEnd"/>
      <w:r w:rsidRPr="00260913">
        <w:rPr>
          <w:rFonts w:ascii="Arial" w:hAnsi="Arial" w:cs="Arial"/>
          <w:b/>
          <w:bCs/>
          <w:i/>
          <w:iCs/>
          <w:color w:val="008000"/>
        </w:rPr>
        <w:t xml:space="preserve"> the matter will be resolved.</w:t>
      </w:r>
      <w:r w:rsidRPr="00260913">
        <w:rPr>
          <w:rFonts w:ascii="Arial" w:hAnsi="Arial" w:cs="Arial"/>
        </w:rPr>
        <w:t>  It functions as the</w:t>
      </w:r>
      <w:r w:rsidRPr="00260913">
        <w:rPr>
          <w:rFonts w:ascii="Arial" w:hAnsi="Arial" w:cs="Arial"/>
          <w:b/>
          <w:bCs/>
          <w:color w:val="008000"/>
        </w:rPr>
        <w:t xml:space="preserve"> object of the preposition </w:t>
      </w:r>
      <w:r w:rsidRPr="00260913">
        <w:rPr>
          <w:rFonts w:ascii="Arial" w:hAnsi="Arial" w:cs="Arial"/>
          <w:i/>
          <w:iCs/>
        </w:rPr>
        <w:t>about</w:t>
      </w:r>
      <w:r w:rsidRPr="00260913">
        <w:rPr>
          <w:rFonts w:ascii="Arial" w:hAnsi="Arial" w:cs="Arial"/>
        </w:rPr>
        <w:t>.</w:t>
      </w:r>
    </w:p>
    <w:sectPr w:rsidR="00260913" w:rsidRPr="00260913" w:rsidSect="004264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303"/>
    <w:multiLevelType w:val="hybridMultilevel"/>
    <w:tmpl w:val="33CA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6495"/>
    <w:multiLevelType w:val="hybridMultilevel"/>
    <w:tmpl w:val="DF44C266"/>
    <w:lvl w:ilvl="0" w:tplc="17906B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3"/>
    <w:rsid w:val="00260913"/>
    <w:rsid w:val="00426461"/>
    <w:rsid w:val="008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dcterms:created xsi:type="dcterms:W3CDTF">2013-05-07T13:37:00Z</dcterms:created>
  <dcterms:modified xsi:type="dcterms:W3CDTF">2013-05-07T13:42:00Z</dcterms:modified>
</cp:coreProperties>
</file>