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6F" w:rsidRDefault="00B74B39">
      <w:pPr>
        <w:rPr>
          <w:u w:val="single"/>
        </w:rPr>
      </w:pPr>
      <w:proofErr w:type="spellStart"/>
      <w:r>
        <w:t>Geoffery</w:t>
      </w:r>
      <w:proofErr w:type="spellEnd"/>
      <w:r>
        <w:t xml:space="preserve"> Chaucer’s </w:t>
      </w:r>
      <w:r>
        <w:rPr>
          <w:u w:val="single"/>
        </w:rPr>
        <w:t>Canterbury Tales</w:t>
      </w:r>
    </w:p>
    <w:p w:rsidR="00B74B39" w:rsidRDefault="00B74B39">
      <w:pPr>
        <w:rPr>
          <w:u w:val="single"/>
        </w:rPr>
      </w:pPr>
    </w:p>
    <w:p w:rsidR="00B74B39" w:rsidRDefault="00B74B39">
      <w:r>
        <w:t>Background Information:</w:t>
      </w:r>
    </w:p>
    <w:p w:rsidR="00B74B39" w:rsidRDefault="00B74B39"/>
    <w:p w:rsidR="00B74B39" w:rsidRDefault="00B74B39" w:rsidP="00B74B39">
      <w:pPr>
        <w:pStyle w:val="ListParagraph"/>
        <w:numPr>
          <w:ilvl w:val="0"/>
          <w:numId w:val="4"/>
        </w:numPr>
      </w:pPr>
      <w:r>
        <w:t>Chaucer worked as</w:t>
      </w:r>
    </w:p>
    <w:p w:rsidR="00B74B39" w:rsidRDefault="00B74B39" w:rsidP="00B74B39">
      <w:pPr>
        <w:pStyle w:val="ListParagraph"/>
        <w:numPr>
          <w:ilvl w:val="0"/>
          <w:numId w:val="2"/>
        </w:numPr>
      </w:pPr>
      <w:r>
        <w:t>Soldier</w:t>
      </w:r>
    </w:p>
    <w:p w:rsidR="00B74B39" w:rsidRDefault="00B74B39" w:rsidP="00B74B39">
      <w:pPr>
        <w:pStyle w:val="ListParagraph"/>
        <w:numPr>
          <w:ilvl w:val="0"/>
          <w:numId w:val="2"/>
        </w:numPr>
      </w:pPr>
      <w:r>
        <w:t>Courtier</w:t>
      </w:r>
    </w:p>
    <w:p w:rsidR="00B74B39" w:rsidRDefault="00B74B39" w:rsidP="00B74B39">
      <w:pPr>
        <w:pStyle w:val="ListParagraph"/>
        <w:numPr>
          <w:ilvl w:val="0"/>
          <w:numId w:val="2"/>
        </w:numPr>
      </w:pPr>
      <w:r>
        <w:t>Diplomat</w:t>
      </w:r>
    </w:p>
    <w:p w:rsidR="00B74B39" w:rsidRDefault="00B74B39" w:rsidP="00B74B39">
      <w:pPr>
        <w:pStyle w:val="ListParagraph"/>
        <w:numPr>
          <w:ilvl w:val="0"/>
          <w:numId w:val="2"/>
        </w:numPr>
      </w:pPr>
      <w:r>
        <w:t>Government official</w:t>
      </w:r>
    </w:p>
    <w:p w:rsidR="00B74B39" w:rsidRDefault="00B74B39" w:rsidP="00B74B39">
      <w:pPr>
        <w:pStyle w:val="ListParagraph"/>
        <w:numPr>
          <w:ilvl w:val="0"/>
          <w:numId w:val="2"/>
        </w:numPr>
      </w:pPr>
      <w:r>
        <w:t>Justice of the Peace</w:t>
      </w:r>
    </w:p>
    <w:p w:rsidR="00B74B39" w:rsidRDefault="00B74B39" w:rsidP="00B74B39">
      <w:pPr>
        <w:pStyle w:val="ListParagraph"/>
        <w:numPr>
          <w:ilvl w:val="0"/>
          <w:numId w:val="2"/>
        </w:numPr>
      </w:pPr>
      <w:r>
        <w:t>Member of Parliament</w:t>
      </w:r>
    </w:p>
    <w:p w:rsidR="00B74B39" w:rsidRDefault="00B74B39" w:rsidP="00B74B39">
      <w:pPr>
        <w:pStyle w:val="ListParagraph"/>
      </w:pPr>
    </w:p>
    <w:p w:rsidR="00B74B39" w:rsidRDefault="00B74B39" w:rsidP="00B74B39">
      <w:pPr>
        <w:pStyle w:val="ListParagraph"/>
        <w:numPr>
          <w:ilvl w:val="0"/>
          <w:numId w:val="4"/>
        </w:numPr>
      </w:pPr>
      <w:r>
        <w:t>Born into a mercantile family, Chaucer probably attended a grammar school and most likely studied law at one of the Inns of the Court.</w:t>
      </w:r>
    </w:p>
    <w:p w:rsidR="00B74B39" w:rsidRDefault="00B74B39" w:rsidP="00B74B39">
      <w:pPr>
        <w:pStyle w:val="ListParagraph"/>
      </w:pPr>
    </w:p>
    <w:p w:rsidR="00B74B39" w:rsidRDefault="00B74B39" w:rsidP="00B74B39">
      <w:pPr>
        <w:pStyle w:val="ListParagraph"/>
        <w:numPr>
          <w:ilvl w:val="0"/>
          <w:numId w:val="4"/>
        </w:numPr>
      </w:pPr>
      <w:r>
        <w:t>Had trouble with the law</w:t>
      </w:r>
      <w:r w:rsidR="00E97179">
        <w:t xml:space="preserve"> – accused of “</w:t>
      </w:r>
      <w:proofErr w:type="spellStart"/>
      <w:r w:rsidR="00E97179">
        <w:t>raptus</w:t>
      </w:r>
      <w:proofErr w:type="spellEnd"/>
      <w:r w:rsidR="00E97179">
        <w:t>” (Latin for “to seize”; “to capture”)</w:t>
      </w:r>
    </w:p>
    <w:p w:rsidR="00E97179" w:rsidRDefault="00E97179" w:rsidP="00E97179">
      <w:pPr>
        <w:pStyle w:val="ListParagraph"/>
        <w:numPr>
          <w:ilvl w:val="0"/>
          <w:numId w:val="5"/>
        </w:numPr>
      </w:pPr>
      <w:r w:rsidRPr="00E97179">
        <w:t xml:space="preserve">by Cecilia </w:t>
      </w:r>
      <w:proofErr w:type="spellStart"/>
      <w:r w:rsidRPr="00E97179">
        <w:t>Chaumpaigne</w:t>
      </w:r>
      <w:proofErr w:type="spellEnd"/>
      <w:r w:rsidRPr="00E97179">
        <w:t>, daughter of a baker in London</w:t>
      </w:r>
    </w:p>
    <w:p w:rsidR="00E97179" w:rsidRDefault="00E97179" w:rsidP="00E97179">
      <w:pPr>
        <w:pStyle w:val="ListParagraph"/>
        <w:numPr>
          <w:ilvl w:val="0"/>
          <w:numId w:val="5"/>
        </w:numPr>
      </w:pPr>
      <w:r>
        <w:t>the case was eventually dropped, and many believe that the government created a “cover up”</w:t>
      </w:r>
    </w:p>
    <w:p w:rsidR="00E97179" w:rsidRDefault="00E97179" w:rsidP="00E97179"/>
    <w:p w:rsidR="00E97179" w:rsidRDefault="00E97179" w:rsidP="00E97179">
      <w:pPr>
        <w:pStyle w:val="ListParagraph"/>
        <w:numPr>
          <w:ilvl w:val="0"/>
          <w:numId w:val="4"/>
        </w:numPr>
      </w:pPr>
      <w:r w:rsidRPr="00E97179">
        <w:t>Early literary works:</w:t>
      </w:r>
    </w:p>
    <w:p w:rsidR="00E97179" w:rsidRDefault="00E97179" w:rsidP="00E97179">
      <w:pPr>
        <w:pStyle w:val="ListParagraph"/>
        <w:numPr>
          <w:ilvl w:val="0"/>
          <w:numId w:val="6"/>
        </w:numPr>
      </w:pPr>
      <w:r w:rsidRPr="00E97179">
        <w:t>"The Parliament of Fowls"</w:t>
      </w:r>
    </w:p>
    <w:p w:rsidR="00E97179" w:rsidRDefault="00E97179" w:rsidP="00E97179">
      <w:pPr>
        <w:pStyle w:val="ListParagraph"/>
        <w:numPr>
          <w:ilvl w:val="0"/>
          <w:numId w:val="6"/>
        </w:numPr>
      </w:pPr>
      <w:r w:rsidRPr="00E97179">
        <w:t xml:space="preserve">reveals influence of Dante </w:t>
      </w:r>
      <w:proofErr w:type="spellStart"/>
      <w:r w:rsidRPr="00E97179">
        <w:t>Alighieri's</w:t>
      </w:r>
      <w:proofErr w:type="spellEnd"/>
      <w:r w:rsidRPr="00E97179">
        <w:t xml:space="preserve"> INFERNO</w:t>
      </w:r>
    </w:p>
    <w:p w:rsidR="00E97179" w:rsidRDefault="00E97179" w:rsidP="00E97179"/>
    <w:p w:rsidR="00E97179" w:rsidRDefault="00E97179" w:rsidP="00E97179">
      <w:pPr>
        <w:pStyle w:val="ListParagraph"/>
        <w:numPr>
          <w:ilvl w:val="0"/>
          <w:numId w:val="4"/>
        </w:numPr>
      </w:pPr>
      <w:r w:rsidRPr="00E97179">
        <w:t>many critics believe that Boccaccio, another Italian poet, inspired Chaucer to use the frame structure style for CANTERBURY TALES</w:t>
      </w:r>
    </w:p>
    <w:p w:rsidR="00E97179" w:rsidRDefault="00E97179" w:rsidP="00E97179">
      <w:pPr>
        <w:pStyle w:val="ListParagraph"/>
      </w:pPr>
    </w:p>
    <w:p w:rsidR="00E97179" w:rsidRDefault="00E97179" w:rsidP="00E97179">
      <w:pPr>
        <w:pStyle w:val="ListParagraph"/>
        <w:numPr>
          <w:ilvl w:val="0"/>
          <w:numId w:val="4"/>
        </w:numPr>
      </w:pPr>
      <w:r w:rsidRPr="00E97179">
        <w:t>Romance of the Rose</w:t>
      </w:r>
    </w:p>
    <w:p w:rsidR="00E97179" w:rsidRDefault="00072C58" w:rsidP="00072C58">
      <w:pPr>
        <w:pStyle w:val="ListParagraph"/>
        <w:numPr>
          <w:ilvl w:val="0"/>
          <w:numId w:val="7"/>
        </w:numPr>
      </w:pPr>
      <w:proofErr w:type="gramStart"/>
      <w:r>
        <w:t>the</w:t>
      </w:r>
      <w:proofErr w:type="gramEnd"/>
      <w:r>
        <w:t xml:space="preserve"> "best seller" of the thirteenth and fourteenth centuries.</w:t>
      </w:r>
    </w:p>
    <w:p w:rsidR="00072C58" w:rsidRDefault="00072C58" w:rsidP="00072C58">
      <w:pPr>
        <w:pStyle w:val="ListParagraph"/>
        <w:numPr>
          <w:ilvl w:val="0"/>
          <w:numId w:val="7"/>
        </w:numPr>
      </w:pPr>
      <w:r>
        <w:t>Audiences would recognize that Chaucer imitated the opening lines in his “General Prologue.”</w:t>
      </w:r>
    </w:p>
    <w:p w:rsidR="00072C58" w:rsidRDefault="00072C58" w:rsidP="00072C58"/>
    <w:p w:rsidR="00072C58" w:rsidRDefault="00B80EDC" w:rsidP="00072C58">
      <w:pPr>
        <w:pStyle w:val="ListParagraph"/>
        <w:numPr>
          <w:ilvl w:val="0"/>
          <w:numId w:val="4"/>
        </w:numPr>
      </w:pPr>
      <w:r>
        <w:t xml:space="preserve">“General Prologue” </w:t>
      </w:r>
    </w:p>
    <w:p w:rsidR="00B80EDC" w:rsidRDefault="00B80EDC" w:rsidP="00B80EDC">
      <w:pPr>
        <w:pStyle w:val="ListParagraph"/>
        <w:numPr>
          <w:ilvl w:val="0"/>
          <w:numId w:val="8"/>
        </w:numPr>
      </w:pPr>
      <w:r>
        <w:t>Presumably written early in the Canterbury period (late 1380s and early 1390s), thought it was not necessarily the first part of the Tales to be composed and was probably revised from time to time.  Some revisions remained to be made (neither the 2</w:t>
      </w:r>
      <w:r w:rsidRPr="00B80EDC">
        <w:rPr>
          <w:vertAlign w:val="superscript"/>
        </w:rPr>
        <w:t>nd</w:t>
      </w:r>
      <w:r>
        <w:t xml:space="preserve"> Nun and Nun’s priest is described.)</w:t>
      </w:r>
    </w:p>
    <w:p w:rsidR="00B80EDC" w:rsidRDefault="00B80EDC" w:rsidP="00B80EDC"/>
    <w:p w:rsidR="00B80EDC" w:rsidRDefault="00B80EDC" w:rsidP="00B80EDC">
      <w:pPr>
        <w:pStyle w:val="ListParagraph"/>
        <w:numPr>
          <w:ilvl w:val="0"/>
          <w:numId w:val="4"/>
        </w:numPr>
      </w:pPr>
      <w:r>
        <w:t>Purpose of Chaucer’s pilgrimage?  His characters plan to visit the grave of Thomas a Becket.</w:t>
      </w:r>
    </w:p>
    <w:p w:rsidR="00B80EDC" w:rsidRPr="00B80EDC" w:rsidRDefault="00B80EDC" w:rsidP="00B80EDC">
      <w:pPr>
        <w:pStyle w:val="ListParagraph"/>
        <w:numPr>
          <w:ilvl w:val="0"/>
          <w:numId w:val="8"/>
        </w:numPr>
      </w:pPr>
      <w:r w:rsidRPr="00B80EDC">
        <w:rPr>
          <w:rFonts w:eastAsia="Times New Roman"/>
          <w:iCs/>
          <w:sz w:val="24"/>
          <w:szCs w:val="24"/>
        </w:rPr>
        <w:t xml:space="preserve">Thomas Becket, Archbishop of Canterbury was murdered on December 29, 1170 in Canterbury Cathedral. Although the great struggles of Church and State in the </w:t>
      </w:r>
      <w:proofErr w:type="gramStart"/>
      <w:r w:rsidRPr="00B80EDC">
        <w:rPr>
          <w:rFonts w:eastAsia="Times New Roman"/>
          <w:iCs/>
          <w:sz w:val="24"/>
          <w:szCs w:val="24"/>
        </w:rPr>
        <w:t>middle ages</w:t>
      </w:r>
      <w:proofErr w:type="gramEnd"/>
      <w:r w:rsidRPr="00B80EDC">
        <w:rPr>
          <w:rFonts w:eastAsia="Times New Roman"/>
          <w:iCs/>
          <w:sz w:val="24"/>
          <w:szCs w:val="24"/>
        </w:rPr>
        <w:t xml:space="preserve"> were played out between the pope and German emperors, or the popes and French kings, the conflict between Henry II and Becket is a witness of the widespread and localized impact of the conflict. </w:t>
      </w:r>
    </w:p>
    <w:p w:rsidR="00B80EDC" w:rsidRDefault="00B80EDC" w:rsidP="00B80EDC"/>
    <w:p w:rsidR="00B80EDC" w:rsidRDefault="00B80EDC" w:rsidP="00B80EDC">
      <w:pPr>
        <w:pStyle w:val="ListParagraph"/>
        <w:numPr>
          <w:ilvl w:val="0"/>
          <w:numId w:val="4"/>
        </w:numPr>
      </w:pPr>
      <w:r w:rsidRPr="00B80EDC">
        <w:t>Satire - a piece of literature designed to ridicule the subject of the work. While it can be funny, its aim is not to amuse, but to arouse contempt. Satire arouses laughter or scorn as a means of ridicule and derision, with the avowed intention of correcting human faults.</w:t>
      </w:r>
    </w:p>
    <w:p w:rsidR="00B80EDC" w:rsidRDefault="00B80EDC" w:rsidP="00B80EDC"/>
    <w:p w:rsidR="00B80EDC" w:rsidRDefault="00B80EDC" w:rsidP="00B80EDC">
      <w:pPr>
        <w:pStyle w:val="ListParagraph"/>
        <w:numPr>
          <w:ilvl w:val="0"/>
          <w:numId w:val="4"/>
        </w:numPr>
      </w:pPr>
      <w:r>
        <w:t>Why is CANTERBURY TALES relevant to us?</w:t>
      </w:r>
    </w:p>
    <w:p w:rsidR="00B80EDC" w:rsidRDefault="00B80EDC" w:rsidP="00B80EDC">
      <w:pPr>
        <w:pStyle w:val="ListParagraph"/>
        <w:numPr>
          <w:ilvl w:val="0"/>
          <w:numId w:val="8"/>
        </w:numPr>
      </w:pPr>
      <w:r>
        <w:t xml:space="preserve">Written in a society that, to some extent, believed you could judge a book by its cover – </w:t>
      </w:r>
      <w:proofErr w:type="gramStart"/>
      <w:r>
        <w:t>that</w:t>
      </w:r>
      <w:proofErr w:type="gramEnd"/>
      <w:r>
        <w:t xml:space="preserve"> the physical characteristics, or the mere category of a person, might reveal something about what was on the inside. In some ways, the pilgrims' portraits in The CANTERBURY TALES confirm the common stereotypes: the lower-class person is extremely physical, the consummate wife is lustful. But, as the </w:t>
      </w:r>
      <w:r>
        <w:lastRenderedPageBreak/>
        <w:t>Tales progress, these people have the chance to speak for themselves. What happens then isn't exactly a contradiction of the stereotypes about them, but it isn't exactly a confirmation of them, either. As so often happens when you really get to know someone, what you find out in The Canterbury Tales is that people, even the ones we think we have figured out, are never one-dimensional and always worth getting to know better.</w:t>
      </w:r>
    </w:p>
    <w:p w:rsidR="00B74B39" w:rsidRDefault="00B74B39" w:rsidP="00B74B39">
      <w:pPr>
        <w:pStyle w:val="ListParagraph"/>
      </w:pPr>
    </w:p>
    <w:p w:rsidR="00B80EDC" w:rsidRDefault="00B80EDC" w:rsidP="00B80EDC">
      <w:pPr>
        <w:pStyle w:val="ListParagraph"/>
        <w:numPr>
          <w:ilvl w:val="0"/>
          <w:numId w:val="4"/>
        </w:numPr>
      </w:pPr>
      <w:r>
        <w:t xml:space="preserve">How does Chaucer break down the classes in </w:t>
      </w:r>
      <w:r>
        <w:rPr>
          <w:i/>
        </w:rPr>
        <w:t>Canterbury Tales</w:t>
      </w:r>
      <w:r>
        <w:t>?</w:t>
      </w:r>
    </w:p>
    <w:p w:rsidR="00B80EDC" w:rsidRDefault="00B80EDC" w:rsidP="00B80EDC">
      <w:pPr>
        <w:pStyle w:val="ListParagraph"/>
        <w:numPr>
          <w:ilvl w:val="0"/>
          <w:numId w:val="8"/>
        </w:numPr>
      </w:pPr>
      <w:r>
        <w:t>Male Estates:</w:t>
      </w:r>
    </w:p>
    <w:p w:rsidR="00B80EDC" w:rsidRDefault="00B80EDC" w:rsidP="00B80EDC">
      <w:pPr>
        <w:pStyle w:val="ListParagraph"/>
        <w:numPr>
          <w:ilvl w:val="1"/>
          <w:numId w:val="8"/>
        </w:numPr>
      </w:pPr>
      <w:r>
        <w:t>1</w:t>
      </w:r>
      <w:r w:rsidRPr="00B80EDC">
        <w:rPr>
          <w:vertAlign w:val="superscript"/>
        </w:rPr>
        <w:t>st</w:t>
      </w:r>
      <w:r>
        <w:t xml:space="preserve"> – </w:t>
      </w:r>
      <w:r w:rsidR="00346795">
        <w:t>Clergy</w:t>
      </w:r>
    </w:p>
    <w:p w:rsidR="00346795" w:rsidRDefault="00346795" w:rsidP="00346795">
      <w:pPr>
        <w:pStyle w:val="ListParagraph"/>
        <w:numPr>
          <w:ilvl w:val="2"/>
          <w:numId w:val="8"/>
        </w:numPr>
      </w:pPr>
      <w:r>
        <w:t xml:space="preserve">Intellectuals (Men of letters) </w:t>
      </w:r>
      <w:proofErr w:type="gramStart"/>
      <w:r>
        <w:t xml:space="preserve">-  </w:t>
      </w:r>
      <w:r w:rsidRPr="00CA0D7B">
        <w:t>With</w:t>
      </w:r>
      <w:proofErr w:type="gramEnd"/>
      <w:r w:rsidRPr="00CA0D7B">
        <w:t xml:space="preserve"> the collapse of feudalism, a new subcategory to clergy also developed.  They were called "Intellectuals" or "Men of Letters" because they were trained in Church-controlled disciplines of scholarship and writing, but they did not end up with a career within the Church as monks or priests. </w:t>
      </w:r>
    </w:p>
    <w:p w:rsidR="00B80EDC" w:rsidRDefault="00B80EDC" w:rsidP="00B80EDC">
      <w:pPr>
        <w:pStyle w:val="ListParagraph"/>
        <w:numPr>
          <w:ilvl w:val="1"/>
          <w:numId w:val="8"/>
        </w:numPr>
      </w:pPr>
      <w:r>
        <w:t>2</w:t>
      </w:r>
      <w:r w:rsidRPr="00B80EDC">
        <w:rPr>
          <w:vertAlign w:val="superscript"/>
        </w:rPr>
        <w:t>nd</w:t>
      </w:r>
      <w:r>
        <w:t xml:space="preserve"> – </w:t>
      </w:r>
      <w:r w:rsidR="00346795">
        <w:t>Nobility</w:t>
      </w:r>
    </w:p>
    <w:p w:rsidR="00B80EDC" w:rsidRDefault="00B80EDC" w:rsidP="00B80EDC">
      <w:pPr>
        <w:pStyle w:val="ListParagraph"/>
        <w:numPr>
          <w:ilvl w:val="1"/>
          <w:numId w:val="8"/>
        </w:numPr>
      </w:pPr>
      <w:r>
        <w:t>3</w:t>
      </w:r>
      <w:r w:rsidRPr="00B80EDC">
        <w:rPr>
          <w:vertAlign w:val="superscript"/>
        </w:rPr>
        <w:t>rd</w:t>
      </w:r>
      <w:r>
        <w:t xml:space="preserve"> – Peasantry </w:t>
      </w:r>
    </w:p>
    <w:p w:rsidR="00B80EDC" w:rsidRDefault="00B80EDC" w:rsidP="00B80EDC">
      <w:pPr>
        <w:pStyle w:val="ListParagraph"/>
        <w:numPr>
          <w:ilvl w:val="1"/>
          <w:numId w:val="8"/>
        </w:numPr>
      </w:pPr>
      <w:r>
        <w:t>4</w:t>
      </w:r>
      <w:r w:rsidRPr="00B80EDC">
        <w:rPr>
          <w:vertAlign w:val="superscript"/>
        </w:rPr>
        <w:t>th</w:t>
      </w:r>
      <w:r>
        <w:t xml:space="preserve"> – </w:t>
      </w:r>
      <w:proofErr w:type="gramStart"/>
      <w:r>
        <w:t>Merchant  -</w:t>
      </w:r>
      <w:proofErr w:type="gramEnd"/>
      <w:r>
        <w:t xml:space="preserve"> </w:t>
      </w:r>
      <w:r w:rsidR="00CA0D7B">
        <w:t xml:space="preserve">the newest estate.  It didn’t “fit” into the feudal structure. </w:t>
      </w:r>
    </w:p>
    <w:p w:rsidR="00CA0D7B" w:rsidRDefault="00CA0D7B" w:rsidP="00CA0D7B"/>
    <w:p w:rsidR="00CA0D7B" w:rsidRDefault="00CA0D7B" w:rsidP="00CA0D7B">
      <w:r>
        <w:t xml:space="preserve">*** </w:t>
      </w:r>
      <w:r w:rsidRPr="00CA0D7B">
        <w:t>Geoffrey Chaucer arguably belonged to both of these new categories</w:t>
      </w:r>
      <w:r>
        <w:t xml:space="preserve"> (Mercantile and “Intellectual”)</w:t>
      </w:r>
      <w:proofErr w:type="gramStart"/>
      <w:r w:rsidRPr="00CA0D7B">
        <w:t>.</w:t>
      </w:r>
      <w:r>
        <w:t>*</w:t>
      </w:r>
      <w:proofErr w:type="gramEnd"/>
      <w:r>
        <w:t>***</w:t>
      </w:r>
    </w:p>
    <w:p w:rsidR="00CA0D7B" w:rsidRDefault="00CA0D7B" w:rsidP="00CA0D7B"/>
    <w:p w:rsidR="001F484F" w:rsidRDefault="001F484F" w:rsidP="001F484F">
      <w:pPr>
        <w:pStyle w:val="ListParagraph"/>
        <w:numPr>
          <w:ilvl w:val="0"/>
          <w:numId w:val="8"/>
        </w:numPr>
      </w:pPr>
      <w:r>
        <w:t>Female Estates:</w:t>
      </w:r>
    </w:p>
    <w:p w:rsidR="008103FE" w:rsidRDefault="008103FE" w:rsidP="001F484F">
      <w:pPr>
        <w:pStyle w:val="ListParagraph"/>
        <w:numPr>
          <w:ilvl w:val="1"/>
          <w:numId w:val="8"/>
        </w:numPr>
      </w:pPr>
    </w:p>
    <w:p w:rsidR="001F484F" w:rsidRDefault="001F484F" w:rsidP="001F484F">
      <w:pPr>
        <w:pStyle w:val="ListParagraph"/>
        <w:numPr>
          <w:ilvl w:val="1"/>
          <w:numId w:val="8"/>
        </w:numPr>
      </w:pPr>
      <w:r>
        <w:t>1</w:t>
      </w:r>
      <w:r w:rsidRPr="001F484F">
        <w:rPr>
          <w:vertAlign w:val="superscript"/>
        </w:rPr>
        <w:t>st</w:t>
      </w:r>
      <w:r>
        <w:t xml:space="preserve"> – Virgins</w:t>
      </w:r>
    </w:p>
    <w:p w:rsidR="001F484F" w:rsidRDefault="001F484F" w:rsidP="001F484F">
      <w:pPr>
        <w:pStyle w:val="ListParagraph"/>
        <w:numPr>
          <w:ilvl w:val="1"/>
          <w:numId w:val="8"/>
        </w:numPr>
      </w:pPr>
      <w:r>
        <w:t>2</w:t>
      </w:r>
      <w:r w:rsidRPr="001F484F">
        <w:rPr>
          <w:vertAlign w:val="superscript"/>
        </w:rPr>
        <w:t>nd</w:t>
      </w:r>
      <w:r>
        <w:t xml:space="preserve"> – Wives</w:t>
      </w:r>
    </w:p>
    <w:p w:rsidR="001F484F" w:rsidRDefault="001F484F" w:rsidP="001F484F">
      <w:pPr>
        <w:pStyle w:val="ListParagraph"/>
        <w:numPr>
          <w:ilvl w:val="1"/>
          <w:numId w:val="8"/>
        </w:numPr>
      </w:pPr>
      <w:r>
        <w:t>3</w:t>
      </w:r>
      <w:r w:rsidRPr="001F484F">
        <w:rPr>
          <w:vertAlign w:val="superscript"/>
        </w:rPr>
        <w:t>rd</w:t>
      </w:r>
      <w:r>
        <w:t xml:space="preserve"> – Widows</w:t>
      </w:r>
    </w:p>
    <w:p w:rsidR="001F484F" w:rsidRDefault="001F484F" w:rsidP="001F484F"/>
    <w:p w:rsidR="001F484F" w:rsidRDefault="001F484F" w:rsidP="001F484F">
      <w:pPr>
        <w:pStyle w:val="ListParagraph"/>
        <w:numPr>
          <w:ilvl w:val="0"/>
          <w:numId w:val="4"/>
        </w:numPr>
      </w:pPr>
      <w:r>
        <w:t>Number of Tales</w:t>
      </w:r>
    </w:p>
    <w:p w:rsidR="001F484F" w:rsidRDefault="001F484F" w:rsidP="001F484F">
      <w:pPr>
        <w:pStyle w:val="ListParagraph"/>
        <w:numPr>
          <w:ilvl w:val="0"/>
          <w:numId w:val="8"/>
        </w:numPr>
      </w:pPr>
      <w:r>
        <w:t>Chaucer meant to write 124 Tales, but he died before he could finish the 25</w:t>
      </w:r>
      <w:r w:rsidRPr="001F484F">
        <w:rPr>
          <w:vertAlign w:val="superscript"/>
        </w:rPr>
        <w:t>th</w:t>
      </w:r>
      <w:r>
        <w:t xml:space="preserve">. </w:t>
      </w:r>
    </w:p>
    <w:p w:rsidR="001F484F" w:rsidRDefault="001F484F" w:rsidP="001F484F"/>
    <w:p w:rsidR="001F484F" w:rsidRDefault="001F484F" w:rsidP="001F484F">
      <w:pPr>
        <w:pStyle w:val="ListParagraph"/>
        <w:numPr>
          <w:ilvl w:val="0"/>
          <w:numId w:val="4"/>
        </w:numPr>
      </w:pPr>
      <w:r>
        <w:t xml:space="preserve"> Frame Tale – </w:t>
      </w:r>
    </w:p>
    <w:p w:rsidR="001F484F" w:rsidRDefault="001F484F" w:rsidP="001F484F">
      <w:pPr>
        <w:ind w:left="360"/>
      </w:pPr>
    </w:p>
    <w:p w:rsidR="001F484F" w:rsidRDefault="00EA48E0" w:rsidP="001F484F">
      <w:pPr>
        <w:ind w:left="360"/>
      </w:pPr>
      <w:r>
        <w:rPr>
          <w:noProof/>
        </w:rPr>
        <w:pict>
          <v:rect id="_x0000_s1026" style="position:absolute;left:0;text-align:left;margin-left:24.6pt;margin-top:5.3pt;width:453pt;height:126pt;z-index:251658240"/>
        </w:pict>
      </w:r>
    </w:p>
    <w:p w:rsidR="00CA0D7B" w:rsidRDefault="00EA48E0" w:rsidP="00CA0D7B">
      <w:r>
        <w:rPr>
          <w:noProof/>
          <w:lang w:eastAsia="zh-TW"/>
        </w:rPr>
        <w:pict>
          <v:shapetype id="_x0000_t202" coordsize="21600,21600" o:spt="202" path="m,l,21600r21600,l21600,xe">
            <v:stroke joinstyle="miter"/>
            <v:path gradientshapeok="t" o:connecttype="rect"/>
          </v:shapetype>
          <v:shape id="_x0000_s1029" type="#_x0000_t202" style="position:absolute;margin-left:30.6pt;margin-top:1.1pt;width:441pt;height:20.3pt;z-index:251661312;mso-width-relative:margin;mso-height-relative:margin" strokecolor="white [3212]">
            <v:textbox>
              <w:txbxContent>
                <w:p w:rsidR="00F17AB3" w:rsidRDefault="00F17AB3">
                  <w:r>
                    <w:t>The Frame:  the gathering at the Tabard Inn and the Journey to Canterbury.</w:t>
                  </w:r>
                </w:p>
              </w:txbxContent>
            </v:textbox>
          </v:shape>
        </w:pict>
      </w:r>
    </w:p>
    <w:p w:rsidR="00CA0D7B" w:rsidRDefault="00EA48E0" w:rsidP="00CA0D7B">
      <w:r>
        <w:rPr>
          <w:noProof/>
        </w:rPr>
        <w:pict>
          <v:rect id="_x0000_s1027" style="position:absolute;margin-left:72.6pt;margin-top:12.7pt;width:359.25pt;height:45.75pt;z-index:251659264"/>
        </w:pict>
      </w:r>
    </w:p>
    <w:p w:rsidR="00CA0D7B" w:rsidRDefault="00EA48E0" w:rsidP="00CA0D7B">
      <w:pPr>
        <w:pStyle w:val="ListParagraph"/>
        <w:ind w:left="1800"/>
      </w:pPr>
      <w:r>
        <w:rPr>
          <w:noProof/>
          <w:lang w:eastAsia="zh-TW"/>
        </w:rPr>
        <w:pict>
          <v:shape id="_x0000_s1031" type="#_x0000_t202" style="position:absolute;left:0;text-align:left;margin-left:92.5pt;margin-top:11.5pt;width:300pt;height:21.15pt;z-index:251663360;mso-height-percent:200;mso-height-percent:200;mso-width-relative:margin;mso-height-relative:margin" strokecolor="white [3212]">
            <v:textbox style="mso-fit-shape-to-text:t">
              <w:txbxContent>
                <w:p w:rsidR="00F17AB3" w:rsidRDefault="00F17AB3">
                  <w:r>
                    <w:t>The Images on the Canvas:  the Tales of the Pilgrimage</w:t>
                  </w:r>
                </w:p>
              </w:txbxContent>
            </v:textbox>
          </v:shape>
        </w:pict>
      </w:r>
    </w:p>
    <w:p w:rsidR="00B74B39" w:rsidRPr="00B74B39" w:rsidRDefault="00B74B39" w:rsidP="00B74B39"/>
    <w:p w:rsidR="00B74B39" w:rsidRDefault="00B74B39"/>
    <w:p w:rsidR="00AE2F0C" w:rsidRDefault="00EA48E0" w:rsidP="00B74B39">
      <w:pPr>
        <w:ind w:left="360"/>
      </w:pPr>
      <w:r>
        <w:rPr>
          <w:noProof/>
        </w:rPr>
        <w:pict>
          <v:shape id="_x0000_s1033" type="#_x0000_t202" style="position:absolute;left:0;text-align:left;margin-left:36.1pt;margin-top:12.15pt;width:430.25pt;height:34.3pt;z-index:251664384;mso-height-percent:200;mso-height-percent:200;mso-width-relative:margin;mso-height-relative:margin" strokecolor="white [3212]">
            <v:textbox style="mso-fit-shape-to-text:t">
              <w:txbxContent>
                <w:p w:rsidR="00F17AB3" w:rsidRDefault="00F17AB3" w:rsidP="00AE2F0C">
                  <w:r>
                    <w:t xml:space="preserve">The Frame includes the General Prologue, other Prologues, and the Pilgrims’ interpretation of the </w:t>
                  </w:r>
                  <w:r w:rsidRPr="005C1BEA">
                    <w:rPr>
                      <w:i/>
                    </w:rPr>
                    <w:t>Tales</w:t>
                  </w:r>
                </w:p>
              </w:txbxContent>
            </v:textbox>
          </v:shape>
        </w:pict>
      </w:r>
    </w:p>
    <w:p w:rsidR="00AE2F0C" w:rsidRDefault="00AE2F0C" w:rsidP="00B74B39">
      <w:pPr>
        <w:ind w:left="360"/>
      </w:pPr>
    </w:p>
    <w:p w:rsidR="00AE2F0C" w:rsidRDefault="00AE2F0C" w:rsidP="00B74B39">
      <w:pPr>
        <w:ind w:left="360"/>
      </w:pPr>
    </w:p>
    <w:p w:rsidR="00AE2F0C" w:rsidRDefault="00AE2F0C" w:rsidP="00B74B39">
      <w:pPr>
        <w:ind w:left="360"/>
      </w:pPr>
    </w:p>
    <w:p w:rsidR="00AE2F0C" w:rsidRDefault="00AE2F0C" w:rsidP="00B74B39">
      <w:pPr>
        <w:ind w:left="360"/>
      </w:pPr>
    </w:p>
    <w:p w:rsidR="00B74B39" w:rsidRDefault="00B74B39" w:rsidP="00B74B39">
      <w:pPr>
        <w:ind w:left="360"/>
      </w:pPr>
    </w:p>
    <w:p w:rsidR="00AE2F0C" w:rsidRDefault="00AE2F0C" w:rsidP="00B74B39">
      <w:pPr>
        <w:ind w:left="360"/>
      </w:pPr>
    </w:p>
    <w:p w:rsidR="00AE2F0C" w:rsidRDefault="00AE2F0C" w:rsidP="00AE2F0C">
      <w:pPr>
        <w:pStyle w:val="ListParagraph"/>
        <w:numPr>
          <w:ilvl w:val="0"/>
          <w:numId w:val="4"/>
        </w:numPr>
      </w:pPr>
      <w:r>
        <w:t xml:space="preserve"> </w:t>
      </w:r>
      <w:r w:rsidRPr="00AE2F0C">
        <w:t>He is a character in his own novel, and he writes in the first person as an outside observer traveling with the pilgrims on their way to Canterbury.</w:t>
      </w:r>
    </w:p>
    <w:p w:rsidR="00AE2F0C" w:rsidRDefault="00AE2F0C" w:rsidP="00AE2F0C"/>
    <w:p w:rsidR="00AE2F0C" w:rsidRDefault="00AE2F0C" w:rsidP="00AE2F0C">
      <w:pPr>
        <w:pStyle w:val="ListParagraph"/>
        <w:numPr>
          <w:ilvl w:val="0"/>
          <w:numId w:val="4"/>
        </w:numPr>
      </w:pPr>
      <w:r>
        <w:t>Point of View:</w:t>
      </w:r>
    </w:p>
    <w:p w:rsidR="00AE2F0C" w:rsidRDefault="00AE2F0C" w:rsidP="00AE2F0C">
      <w:pPr>
        <w:pStyle w:val="ListParagraph"/>
        <w:numPr>
          <w:ilvl w:val="0"/>
          <w:numId w:val="8"/>
        </w:numPr>
      </w:pPr>
      <w:r>
        <w:t>The speaker's naive innocence is a literary pose or mask which allows the readers to form their own opinions.  It also protects Chaucer, the diplomat.  We are forced to read between the lines; thus, the speaker's persona effects satire and irony.  He allows characters to reveal their own faults or virtues.</w:t>
      </w:r>
    </w:p>
    <w:p w:rsidR="00AE2F0C" w:rsidRDefault="00AE2F0C" w:rsidP="00AE2F0C"/>
    <w:p w:rsidR="00AE2F0C" w:rsidRDefault="00AE2F0C" w:rsidP="00AE2F0C"/>
    <w:p w:rsidR="00AE2F0C" w:rsidRDefault="00AE2F0C" w:rsidP="00AE2F0C">
      <w:pPr>
        <w:pStyle w:val="ListParagraph"/>
        <w:numPr>
          <w:ilvl w:val="0"/>
          <w:numId w:val="4"/>
        </w:numPr>
      </w:pPr>
      <w:r>
        <w:t>Genre forms in the Middle Ages (Each story falls into these genre categories)</w:t>
      </w:r>
    </w:p>
    <w:p w:rsidR="00AE2F0C" w:rsidRDefault="00AE2F0C" w:rsidP="00AE2F0C">
      <w:pPr>
        <w:pStyle w:val="ListParagraph"/>
      </w:pPr>
      <w:r>
        <w:t>•Allegory (Pardoner's Tale)</w:t>
      </w:r>
    </w:p>
    <w:p w:rsidR="00AE2F0C" w:rsidRDefault="00AE2F0C" w:rsidP="00AE2F0C">
      <w:pPr>
        <w:pStyle w:val="ListParagraph"/>
      </w:pPr>
      <w:r>
        <w:t xml:space="preserve">•Romance (Wife of Bath's Tale; </w:t>
      </w:r>
      <w:proofErr w:type="gramStart"/>
      <w:r>
        <w:t>The</w:t>
      </w:r>
      <w:proofErr w:type="gramEnd"/>
      <w:r>
        <w:t xml:space="preserve"> Knight's Tale)</w:t>
      </w:r>
    </w:p>
    <w:p w:rsidR="00AE2F0C" w:rsidRDefault="00AE2F0C" w:rsidP="00AE2F0C">
      <w:pPr>
        <w:pStyle w:val="ListParagraph"/>
      </w:pPr>
      <w:r>
        <w:t>•Tragedies (The Knight's Tale)</w:t>
      </w:r>
    </w:p>
    <w:p w:rsidR="00AE2F0C" w:rsidRDefault="00AE2F0C" w:rsidP="00AE2F0C">
      <w:pPr>
        <w:pStyle w:val="ListParagraph"/>
      </w:pPr>
      <w:r>
        <w:t>•Fabliaux or bawdy tale (The Miller's Tale)</w:t>
      </w:r>
    </w:p>
    <w:p w:rsidR="00AE2F0C" w:rsidRDefault="00AE2F0C" w:rsidP="00AE2F0C">
      <w:pPr>
        <w:pStyle w:val="ListParagraph"/>
      </w:pPr>
      <w:r>
        <w:t>•Beast Fable (The Nun's Priest's Tale)</w:t>
      </w:r>
    </w:p>
    <w:p w:rsidR="00AE2F0C" w:rsidRDefault="00AE2F0C" w:rsidP="00AE2F0C">
      <w:pPr>
        <w:pStyle w:val="ListParagraph"/>
      </w:pPr>
      <w:r>
        <w:t>•Morality Tale (The Franklin's Tale)</w:t>
      </w:r>
    </w:p>
    <w:p w:rsidR="00AE2F0C" w:rsidRDefault="00AE2F0C" w:rsidP="00AE2F0C">
      <w:pPr>
        <w:pStyle w:val="ListParagraph"/>
      </w:pPr>
      <w:r>
        <w:t>•Homily (The Parson's Tale)</w:t>
      </w:r>
    </w:p>
    <w:p w:rsidR="00AE2F0C" w:rsidRDefault="00AE2F0C" w:rsidP="00AE2F0C">
      <w:pPr>
        <w:pStyle w:val="ListParagraph"/>
      </w:pPr>
      <w:r>
        <w:t>•Saints Tales</w:t>
      </w:r>
    </w:p>
    <w:p w:rsidR="00AE2F0C" w:rsidRDefault="00AE2F0C" w:rsidP="00B74B39">
      <w:pPr>
        <w:ind w:left="360"/>
      </w:pPr>
    </w:p>
    <w:p w:rsidR="00AE2F0C" w:rsidRDefault="00AE2F0C" w:rsidP="00AE2F0C">
      <w:pPr>
        <w:pStyle w:val="ListParagraph"/>
        <w:numPr>
          <w:ilvl w:val="0"/>
          <w:numId w:val="4"/>
        </w:numPr>
      </w:pPr>
      <w:r>
        <w:t xml:space="preserve">Organization: </w:t>
      </w:r>
    </w:p>
    <w:p w:rsidR="00AE2F0C" w:rsidRDefault="00AE2F0C" w:rsidP="00AE2F0C">
      <w:pPr>
        <w:pStyle w:val="ListParagraph"/>
        <w:numPr>
          <w:ilvl w:val="0"/>
          <w:numId w:val="8"/>
        </w:numPr>
      </w:pPr>
      <w:r>
        <w:t>The arrangement of the tales is significant and suggests contrasts.  Look at who tells the story before and after the ones you are assigned.  Each character is a type, but each one is also described with unique details that make them memorable.</w:t>
      </w:r>
    </w:p>
    <w:p w:rsidR="00AE2F0C" w:rsidRDefault="00AE2F0C" w:rsidP="00AE2F0C"/>
    <w:p w:rsidR="00AE2F0C" w:rsidRDefault="00AE2F0C" w:rsidP="00AE2F0C">
      <w:pPr>
        <w:pStyle w:val="ListParagraph"/>
        <w:numPr>
          <w:ilvl w:val="0"/>
          <w:numId w:val="4"/>
        </w:numPr>
      </w:pPr>
      <w:r w:rsidRPr="00AE2F0C">
        <w:t>Basic Medieval Medicine</w:t>
      </w:r>
      <w:r>
        <w:t>:</w:t>
      </w:r>
    </w:p>
    <w:p w:rsidR="00AE2F0C" w:rsidRDefault="00AE2F0C" w:rsidP="00AE2F0C"/>
    <w:tbl>
      <w:tblPr>
        <w:tblW w:w="9738" w:type="dxa"/>
        <w:jc w:val="center"/>
        <w:tblBorders>
          <w:top w:val="single" w:sz="8" w:space="0" w:color="808080"/>
          <w:left w:val="single" w:sz="8" w:space="0" w:color="808080"/>
          <w:right w:val="single" w:sz="8" w:space="0" w:color="808080"/>
        </w:tblBorders>
        <w:tblLayout w:type="fixed"/>
        <w:tblLook w:val="0000"/>
      </w:tblPr>
      <w:tblGrid>
        <w:gridCol w:w="1998"/>
        <w:gridCol w:w="2070"/>
        <w:gridCol w:w="1800"/>
        <w:gridCol w:w="3870"/>
      </w:tblGrid>
      <w:tr w:rsidR="00AE2F0C" w:rsidRPr="002D3A39" w:rsidTr="00AE2F0C">
        <w:trPr>
          <w:jc w:val="center"/>
        </w:trPr>
        <w:tc>
          <w:tcPr>
            <w:tcW w:w="1998"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b/>
                <w:szCs w:val="36"/>
              </w:rPr>
              <w:t>Humor</w:t>
            </w:r>
          </w:p>
        </w:tc>
        <w:tc>
          <w:tcPr>
            <w:tcW w:w="20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b/>
                <w:szCs w:val="36"/>
              </w:rPr>
              <w:t>Type</w:t>
            </w:r>
          </w:p>
        </w:tc>
        <w:tc>
          <w:tcPr>
            <w:tcW w:w="180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b/>
                <w:szCs w:val="36"/>
              </w:rPr>
              <w:t>Emotion</w:t>
            </w:r>
          </w:p>
        </w:tc>
        <w:tc>
          <w:tcPr>
            <w:tcW w:w="38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b/>
                <w:szCs w:val="36"/>
              </w:rPr>
              <w:t>Element</w:t>
            </w:r>
          </w:p>
        </w:tc>
      </w:tr>
      <w:tr w:rsidR="00AE2F0C" w:rsidRPr="002D3A39" w:rsidTr="00AE2F0C">
        <w:tblPrEx>
          <w:tblBorders>
            <w:top w:val="none" w:sz="0" w:space="0" w:color="auto"/>
          </w:tblBorders>
        </w:tblPrEx>
        <w:trPr>
          <w:jc w:val="center"/>
        </w:trPr>
        <w:tc>
          <w:tcPr>
            <w:tcW w:w="1998"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Blood</w:t>
            </w:r>
          </w:p>
        </w:tc>
        <w:tc>
          <w:tcPr>
            <w:tcW w:w="20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Sanguine</w:t>
            </w:r>
          </w:p>
        </w:tc>
        <w:tc>
          <w:tcPr>
            <w:tcW w:w="180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Passion</w:t>
            </w:r>
          </w:p>
        </w:tc>
        <w:tc>
          <w:tcPr>
            <w:tcW w:w="38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Air (Hot and Moist)</w:t>
            </w:r>
          </w:p>
        </w:tc>
      </w:tr>
      <w:tr w:rsidR="00AE2F0C" w:rsidRPr="002D3A39" w:rsidTr="00AE2F0C">
        <w:tblPrEx>
          <w:tblBorders>
            <w:top w:val="none" w:sz="0" w:space="0" w:color="auto"/>
          </w:tblBorders>
        </w:tblPrEx>
        <w:trPr>
          <w:jc w:val="center"/>
        </w:trPr>
        <w:tc>
          <w:tcPr>
            <w:tcW w:w="1998"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Phlegm</w:t>
            </w:r>
          </w:p>
        </w:tc>
        <w:tc>
          <w:tcPr>
            <w:tcW w:w="20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Dull</w:t>
            </w:r>
          </w:p>
        </w:tc>
        <w:tc>
          <w:tcPr>
            <w:tcW w:w="180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Apathy</w:t>
            </w:r>
          </w:p>
        </w:tc>
        <w:tc>
          <w:tcPr>
            <w:tcW w:w="38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Water (Cold and Moist</w:t>
            </w:r>
          </w:p>
        </w:tc>
      </w:tr>
      <w:tr w:rsidR="00AE2F0C" w:rsidRPr="002D3A39" w:rsidTr="00AE2F0C">
        <w:tblPrEx>
          <w:tblBorders>
            <w:top w:val="none" w:sz="0" w:space="0" w:color="auto"/>
          </w:tblBorders>
        </w:tblPrEx>
        <w:trPr>
          <w:jc w:val="center"/>
        </w:trPr>
        <w:tc>
          <w:tcPr>
            <w:tcW w:w="1998"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Black Bile</w:t>
            </w:r>
          </w:p>
        </w:tc>
        <w:tc>
          <w:tcPr>
            <w:tcW w:w="20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Melancholy</w:t>
            </w:r>
          </w:p>
        </w:tc>
        <w:tc>
          <w:tcPr>
            <w:tcW w:w="180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Sullenness</w:t>
            </w:r>
          </w:p>
        </w:tc>
        <w:tc>
          <w:tcPr>
            <w:tcW w:w="38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Earth (Cold and Dry)</w:t>
            </w:r>
          </w:p>
        </w:tc>
      </w:tr>
      <w:tr w:rsidR="00AE2F0C" w:rsidRPr="002D3A39" w:rsidTr="00AE2F0C">
        <w:tblPrEx>
          <w:tblBorders>
            <w:top w:val="none" w:sz="0" w:space="0" w:color="auto"/>
            <w:bottom w:val="single" w:sz="8" w:space="0" w:color="808080"/>
          </w:tblBorders>
        </w:tblPrEx>
        <w:trPr>
          <w:jc w:val="center"/>
        </w:trPr>
        <w:tc>
          <w:tcPr>
            <w:tcW w:w="1998"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22E74" w:rsidP="00F17AB3">
            <w:pPr>
              <w:widowControl w:val="0"/>
              <w:autoSpaceDE w:val="0"/>
              <w:autoSpaceDN w:val="0"/>
              <w:adjustRightInd w:val="0"/>
              <w:rPr>
                <w:rFonts w:ascii="Times-Roman" w:hAnsi="Times-Roman"/>
                <w:szCs w:val="32"/>
              </w:rPr>
            </w:pPr>
            <w:r>
              <w:rPr>
                <w:szCs w:val="36"/>
              </w:rPr>
              <w:t xml:space="preserve">Yellow </w:t>
            </w:r>
            <w:r w:rsidR="00AE2F0C" w:rsidRPr="002D3A39">
              <w:rPr>
                <w:szCs w:val="36"/>
              </w:rPr>
              <w:t>Bile</w:t>
            </w:r>
          </w:p>
        </w:tc>
        <w:tc>
          <w:tcPr>
            <w:tcW w:w="20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Choleric</w:t>
            </w:r>
          </w:p>
        </w:tc>
        <w:tc>
          <w:tcPr>
            <w:tcW w:w="180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Irascibility</w:t>
            </w:r>
          </w:p>
        </w:tc>
        <w:tc>
          <w:tcPr>
            <w:tcW w:w="387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rsidR="00AE2F0C" w:rsidRPr="002D3A39" w:rsidRDefault="00AE2F0C" w:rsidP="00F17AB3">
            <w:pPr>
              <w:widowControl w:val="0"/>
              <w:autoSpaceDE w:val="0"/>
              <w:autoSpaceDN w:val="0"/>
              <w:adjustRightInd w:val="0"/>
              <w:rPr>
                <w:rFonts w:ascii="Times-Roman" w:hAnsi="Times-Roman"/>
                <w:szCs w:val="32"/>
              </w:rPr>
            </w:pPr>
            <w:r w:rsidRPr="002D3A39">
              <w:rPr>
                <w:szCs w:val="36"/>
              </w:rPr>
              <w:t>Fire (Hot and Dry)</w:t>
            </w:r>
          </w:p>
        </w:tc>
      </w:tr>
    </w:tbl>
    <w:p w:rsidR="00AE2F0C" w:rsidRDefault="00AE2F0C" w:rsidP="00B74B39">
      <w:pPr>
        <w:ind w:left="360"/>
      </w:pPr>
    </w:p>
    <w:p w:rsidR="00F17AB3" w:rsidRDefault="00F17AB3" w:rsidP="00F17AB3">
      <w:pPr>
        <w:pStyle w:val="ListParagraph"/>
        <w:numPr>
          <w:ilvl w:val="0"/>
          <w:numId w:val="4"/>
        </w:numPr>
        <w:spacing w:line="360" w:lineRule="auto"/>
        <w:rPr>
          <w:rFonts w:eastAsia="Calibri"/>
        </w:rPr>
      </w:pPr>
      <w:r>
        <w:rPr>
          <w:rFonts w:eastAsia="Calibri"/>
        </w:rPr>
        <w:t>Themes:</w:t>
      </w:r>
    </w:p>
    <w:p w:rsidR="00F17AB3" w:rsidRDefault="00417D83" w:rsidP="00F17AB3">
      <w:pPr>
        <w:pStyle w:val="ListParagraph"/>
        <w:numPr>
          <w:ilvl w:val="0"/>
          <w:numId w:val="8"/>
        </w:numPr>
        <w:spacing w:line="360" w:lineRule="auto"/>
        <w:rPr>
          <w:rFonts w:eastAsia="Calibri"/>
        </w:rPr>
      </w:pPr>
      <w:r>
        <w:rPr>
          <w:rFonts w:eastAsia="Calibri"/>
        </w:rPr>
        <w:t>Society and Class</w:t>
      </w:r>
    </w:p>
    <w:p w:rsidR="00F17AB3" w:rsidRDefault="00F17AB3" w:rsidP="00F17AB3">
      <w:pPr>
        <w:pStyle w:val="ListParagraph"/>
        <w:numPr>
          <w:ilvl w:val="0"/>
          <w:numId w:val="8"/>
        </w:numPr>
        <w:spacing w:line="360" w:lineRule="auto"/>
        <w:rPr>
          <w:rFonts w:eastAsia="Calibri"/>
        </w:rPr>
      </w:pPr>
      <w:r>
        <w:rPr>
          <w:rFonts w:eastAsia="Calibri"/>
        </w:rPr>
        <w:t>Competition</w:t>
      </w:r>
    </w:p>
    <w:p w:rsidR="00F17AB3" w:rsidRDefault="00417D83" w:rsidP="00F17AB3">
      <w:pPr>
        <w:pStyle w:val="ListParagraph"/>
        <w:numPr>
          <w:ilvl w:val="0"/>
          <w:numId w:val="8"/>
        </w:numPr>
        <w:spacing w:line="360" w:lineRule="auto"/>
        <w:rPr>
          <w:rFonts w:eastAsia="Calibri"/>
        </w:rPr>
      </w:pPr>
      <w:r>
        <w:rPr>
          <w:rFonts w:eastAsia="Calibri"/>
        </w:rPr>
        <w:t>Lies and deceit</w:t>
      </w:r>
    </w:p>
    <w:p w:rsidR="00F17AB3" w:rsidRDefault="00417D83" w:rsidP="00F17AB3">
      <w:pPr>
        <w:pStyle w:val="ListParagraph"/>
        <w:numPr>
          <w:ilvl w:val="0"/>
          <w:numId w:val="8"/>
        </w:numPr>
        <w:spacing w:line="360" w:lineRule="auto"/>
      </w:pPr>
      <w:r>
        <w:rPr>
          <w:rFonts w:eastAsia="Calibri"/>
        </w:rPr>
        <w:t>Wealth</w:t>
      </w:r>
    </w:p>
    <w:p w:rsidR="00AE2F0C" w:rsidRPr="00B74B39" w:rsidRDefault="00417D83" w:rsidP="00F17AB3">
      <w:pPr>
        <w:pStyle w:val="ListParagraph"/>
        <w:numPr>
          <w:ilvl w:val="0"/>
          <w:numId w:val="8"/>
        </w:numPr>
        <w:spacing w:line="360" w:lineRule="auto"/>
      </w:pPr>
      <w:r>
        <w:rPr>
          <w:rFonts w:eastAsia="Calibri"/>
        </w:rPr>
        <w:t>Spirituality</w:t>
      </w:r>
    </w:p>
    <w:sectPr w:rsidR="00AE2F0C" w:rsidRPr="00B74B39" w:rsidSect="00EB271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B50"/>
    <w:multiLevelType w:val="hybridMultilevel"/>
    <w:tmpl w:val="B22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83603"/>
    <w:multiLevelType w:val="hybridMultilevel"/>
    <w:tmpl w:val="97ECB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64278"/>
    <w:multiLevelType w:val="hybridMultilevel"/>
    <w:tmpl w:val="5CE64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5A3DF1"/>
    <w:multiLevelType w:val="hybridMultilevel"/>
    <w:tmpl w:val="FA3C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1C0"/>
    <w:multiLevelType w:val="hybridMultilevel"/>
    <w:tmpl w:val="39B42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C74354"/>
    <w:multiLevelType w:val="hybridMultilevel"/>
    <w:tmpl w:val="E57E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395D45"/>
    <w:multiLevelType w:val="hybridMultilevel"/>
    <w:tmpl w:val="60FAC352"/>
    <w:lvl w:ilvl="0" w:tplc="3AB6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8724A1"/>
    <w:multiLevelType w:val="hybridMultilevel"/>
    <w:tmpl w:val="CAF0C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CC55F2"/>
    <w:multiLevelType w:val="hybridMultilevel"/>
    <w:tmpl w:val="F8C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7"/>
  </w:num>
  <w:num w:numId="6">
    <w:abstractNumId w:val="5"/>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74B39"/>
    <w:rsid w:val="00072C58"/>
    <w:rsid w:val="00122BFB"/>
    <w:rsid w:val="001F484F"/>
    <w:rsid w:val="00274848"/>
    <w:rsid w:val="002E1C8C"/>
    <w:rsid w:val="003112B4"/>
    <w:rsid w:val="003329E5"/>
    <w:rsid w:val="00346795"/>
    <w:rsid w:val="0039515D"/>
    <w:rsid w:val="00417D83"/>
    <w:rsid w:val="00486E69"/>
    <w:rsid w:val="00525C17"/>
    <w:rsid w:val="005C1BEA"/>
    <w:rsid w:val="006050DF"/>
    <w:rsid w:val="006A746C"/>
    <w:rsid w:val="006D58FC"/>
    <w:rsid w:val="008103FE"/>
    <w:rsid w:val="008F2FAC"/>
    <w:rsid w:val="009E38CA"/>
    <w:rsid w:val="00A22E74"/>
    <w:rsid w:val="00A33F3E"/>
    <w:rsid w:val="00AC2E8E"/>
    <w:rsid w:val="00AE2F0C"/>
    <w:rsid w:val="00AF136F"/>
    <w:rsid w:val="00B74B39"/>
    <w:rsid w:val="00B80EDC"/>
    <w:rsid w:val="00BA21E4"/>
    <w:rsid w:val="00BC0DD2"/>
    <w:rsid w:val="00C139F0"/>
    <w:rsid w:val="00CA0D7B"/>
    <w:rsid w:val="00E51CBB"/>
    <w:rsid w:val="00E97179"/>
    <w:rsid w:val="00EA48E0"/>
    <w:rsid w:val="00EB2716"/>
    <w:rsid w:val="00EB51E5"/>
    <w:rsid w:val="00EF3441"/>
    <w:rsid w:val="00F10F2A"/>
    <w:rsid w:val="00F17AB3"/>
    <w:rsid w:val="00FA6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Lt BT" w:eastAsiaTheme="minorHAnsi" w:hAnsi="Futura Lt B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39"/>
    <w:pPr>
      <w:ind w:left="720"/>
      <w:contextualSpacing/>
    </w:pPr>
  </w:style>
  <w:style w:type="paragraph" w:styleId="NormalWeb">
    <w:name w:val="Normal (Web)"/>
    <w:basedOn w:val="Normal"/>
    <w:uiPriority w:val="99"/>
    <w:semiHidden/>
    <w:unhideWhenUsed/>
    <w:rsid w:val="00B80EDC"/>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F484F"/>
    <w:rPr>
      <w:rFonts w:ascii="Tahoma" w:hAnsi="Tahoma" w:cs="Tahoma"/>
      <w:sz w:val="16"/>
      <w:szCs w:val="16"/>
    </w:rPr>
  </w:style>
  <w:style w:type="character" w:customStyle="1" w:styleId="BalloonTextChar">
    <w:name w:val="Balloon Text Char"/>
    <w:basedOn w:val="DefaultParagraphFont"/>
    <w:link w:val="BalloonText"/>
    <w:uiPriority w:val="99"/>
    <w:semiHidden/>
    <w:rsid w:val="001F4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7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12</cp:revision>
  <dcterms:created xsi:type="dcterms:W3CDTF">2010-11-01T15:17:00Z</dcterms:created>
  <dcterms:modified xsi:type="dcterms:W3CDTF">2011-02-14T17:42:00Z</dcterms:modified>
</cp:coreProperties>
</file>