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F" w:rsidRPr="00434362" w:rsidRDefault="00A7787F" w:rsidP="00A7787F">
      <w:pPr>
        <w:autoSpaceDE w:val="0"/>
        <w:autoSpaceDN w:val="0"/>
        <w:adjustRightInd w:val="0"/>
        <w:rPr>
          <w:rFonts w:cs="Times New Roman"/>
          <w:u w:val="single"/>
        </w:rPr>
      </w:pPr>
      <w:r w:rsidRPr="00434362">
        <w:rPr>
          <w:rFonts w:cs="Times New Roman"/>
          <w:u w:val="single"/>
        </w:rPr>
        <w:t>Book XVI</w:t>
      </w:r>
      <w:r>
        <w:rPr>
          <w:rFonts w:cs="Times New Roman"/>
          <w:u w:val="single"/>
        </w:rPr>
        <w:t xml:space="preserve"> Questions</w:t>
      </w:r>
    </w:p>
    <w:p w:rsidR="00A7787F" w:rsidRPr="00434362" w:rsidRDefault="00A7787F" w:rsidP="00A7787F">
      <w:pPr>
        <w:autoSpaceDE w:val="0"/>
        <w:autoSpaceDN w:val="0"/>
        <w:adjustRightInd w:val="0"/>
        <w:rPr>
          <w:rFonts w:cs="Times New Roman"/>
        </w:rPr>
      </w:pP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Why is Eumaios so excited to see Telémackhos?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Upon what errand does Telémackhos send Eumaios?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What prompts Odysseus to reveal his identity to Telémackhos?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Why is Telémackhos frightened by his father’s appearance?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Whom does Odysseus assert will aid Telémackhos and him in his struggle against the suitors?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With what part of Odysseus’ plan does Telémackhos disagree?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How do the suitors learn of Telémackhos’ return?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What prompts the suitors to disagree with Antinoös’ proposal?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434362">
        <w:rPr>
          <w:rFonts w:cs="Times New Roman"/>
        </w:rPr>
        <w:t>Of what does Eurýmakhos falsely reassure Penélopê?</w:t>
      </w:r>
    </w:p>
    <w:p w:rsidR="00A7787F" w:rsidRPr="00434362" w:rsidRDefault="00A7787F" w:rsidP="00A7787F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434362">
        <w:rPr>
          <w:rFonts w:cs="Times New Roman"/>
        </w:rPr>
        <w:t>What suggests to Eumaios that the suitors have returned from their failed ambush?</w:t>
      </w:r>
    </w:p>
    <w:p w:rsidR="00A7787F" w:rsidRDefault="00A7787F" w:rsidP="00A7787F">
      <w:pPr>
        <w:rPr>
          <w:u w:val="single"/>
        </w:rPr>
      </w:pPr>
    </w:p>
    <w:p w:rsidR="00A7787F" w:rsidRPr="00A7787F" w:rsidRDefault="00A7787F" w:rsidP="00A7787F">
      <w:pPr>
        <w:rPr>
          <w:u w:val="single"/>
        </w:rPr>
      </w:pPr>
      <w:r>
        <w:rPr>
          <w:u w:val="single"/>
        </w:rPr>
        <w:t>B</w:t>
      </w:r>
      <w:r w:rsidR="00D73C11">
        <w:rPr>
          <w:u w:val="single"/>
        </w:rPr>
        <w:t>ook X</w:t>
      </w:r>
      <w:bookmarkStart w:id="0" w:name="_GoBack"/>
      <w:bookmarkEnd w:id="0"/>
      <w:r w:rsidRPr="00A7787F">
        <w:rPr>
          <w:u w:val="single"/>
        </w:rPr>
        <w:t>IX Questions</w:t>
      </w:r>
    </w:p>
    <w:p w:rsid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1. What action is taken by Odysseus and Telémackhos after the suitors depart?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2. Who scorns Odysseus for the second time when she sees him in the great hall?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3. When does Odysseus’ persona claim to have entertained Odysseus in Crete?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4. How does Odysseus seem to authenticate his story?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5. What does he suggest about Odysseus’ homecoming?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6. Why does Eurýkleia feel sympathy for Odysseus’ persona?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7. How did Odysseus receive his name?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8. What inflicted him with the wound that formed his scar?</w:t>
      </w:r>
    </w:p>
    <w:p w:rsidR="00A7787F" w:rsidRPr="00A7787F" w:rsidRDefault="00A7787F" w:rsidP="00A7787F">
      <w:pPr>
        <w:autoSpaceDE w:val="0"/>
        <w:autoSpaceDN w:val="0"/>
        <w:adjustRightInd w:val="0"/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 xml:space="preserve">9. How is Odysseus represented in </w:t>
      </w:r>
      <w:r w:rsidRPr="00A7787F">
        <w:rPr>
          <w:rFonts w:eastAsia="Times New Roman" w:cs="Times New Roman"/>
        </w:rPr>
        <w:t>Penélopê</w:t>
      </w:r>
      <w:r w:rsidRPr="00A7787F">
        <w:rPr>
          <w:rFonts w:cs="Times New Roman"/>
        </w:rPr>
        <w:t>’s dream?</w:t>
      </w:r>
    </w:p>
    <w:p w:rsidR="00A7787F" w:rsidRPr="00A7787F" w:rsidRDefault="00A7787F" w:rsidP="00A7787F">
      <w:pPr>
        <w:spacing w:line="480" w:lineRule="auto"/>
        <w:ind w:left="360"/>
        <w:rPr>
          <w:rFonts w:cs="Times New Roman"/>
        </w:rPr>
      </w:pPr>
      <w:r w:rsidRPr="00A7787F">
        <w:rPr>
          <w:rFonts w:cs="Times New Roman"/>
        </w:rPr>
        <w:t>10. How does she propose to choose her husband from among the suitors?</w:t>
      </w:r>
    </w:p>
    <w:p w:rsidR="00883C0E" w:rsidRDefault="00883C0E"/>
    <w:p w:rsidR="00A7787F" w:rsidRDefault="00A7787F"/>
    <w:p w:rsidR="00A7787F" w:rsidRDefault="00A7787F"/>
    <w:p w:rsidR="00A7787F" w:rsidRDefault="00A7787F"/>
    <w:p w:rsidR="00A7787F" w:rsidRDefault="00A7787F"/>
    <w:p w:rsidR="00A7787F" w:rsidRDefault="00A7787F"/>
    <w:p w:rsidR="00A7787F" w:rsidRDefault="00A7787F" w:rsidP="00A7787F">
      <w:pPr>
        <w:spacing w:line="480" w:lineRule="auto"/>
      </w:pPr>
      <w:r>
        <w:rPr>
          <w:u w:val="single"/>
        </w:rPr>
        <w:lastRenderedPageBreak/>
        <w:t>Book XXI</w:t>
      </w:r>
      <w:r>
        <w:t xml:space="preserve"> 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1. Why didn’t Odysseus take his bow with him to Troy?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2. What were the two parts of Penélopê’s proposed competition?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 xml:space="preserve">3. Why are the suitors surprised at </w:t>
      </w:r>
      <w:r>
        <w:t>Telémackhos</w:t>
      </w:r>
      <w:r w:rsidRPr="00DF69DC">
        <w:rPr>
          <w:rFonts w:cs="Times New Roman"/>
        </w:rPr>
        <w:t>’ ability to set up the axes?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 xml:space="preserve">4. Why does </w:t>
      </w:r>
      <w:r>
        <w:t>Telémackhos</w:t>
      </w:r>
      <w:r w:rsidRPr="00DF69DC">
        <w:rPr>
          <w:rFonts w:cs="Times New Roman"/>
        </w:rPr>
        <w:t xml:space="preserve"> assert that he should take part in the competition?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5. What makes him fail?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 xml:space="preserve">6. What is </w:t>
      </w:r>
      <w:proofErr w:type="spellStart"/>
      <w:r w:rsidRPr="00DF69DC">
        <w:rPr>
          <w:rFonts w:cs="Times New Roman"/>
        </w:rPr>
        <w:t>Leodes</w:t>
      </w:r>
      <w:proofErr w:type="spellEnd"/>
      <w:r w:rsidRPr="00DF69DC">
        <w:rPr>
          <w:rFonts w:cs="Times New Roman"/>
        </w:rPr>
        <w:t>’ lament after he fails to string the bow?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 xml:space="preserve">7. How does Antinoös try to simplify the competition after </w:t>
      </w:r>
      <w:proofErr w:type="spellStart"/>
      <w:r w:rsidRPr="00DF69DC">
        <w:rPr>
          <w:rFonts w:cs="Times New Roman"/>
        </w:rPr>
        <w:t>Leodes</w:t>
      </w:r>
      <w:proofErr w:type="spellEnd"/>
      <w:r w:rsidRPr="00DF69DC">
        <w:rPr>
          <w:rFonts w:cs="Times New Roman"/>
        </w:rPr>
        <w:t>’ failure?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8. What most perturbs Eurýmakhos concerning his failure to string the bow?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9. Why is Eumaios initially unable to bring Odysseus the bow?</w:t>
      </w:r>
    </w:p>
    <w:p w:rsidR="00A7787F" w:rsidRDefault="00A7787F" w:rsidP="00A7787F">
      <w:pPr>
        <w:spacing w:line="480" w:lineRule="auto"/>
        <w:rPr>
          <w:rFonts w:cs="Times New Roman"/>
        </w:rPr>
      </w:pPr>
      <w:r w:rsidRPr="00DF69DC">
        <w:rPr>
          <w:rFonts w:cs="Times New Roman"/>
        </w:rPr>
        <w:t>10. What does Odysseus do immediately before stringing the bow?</w:t>
      </w:r>
    </w:p>
    <w:p w:rsidR="00A7787F" w:rsidRDefault="00A7787F" w:rsidP="00A7787F">
      <w:pPr>
        <w:spacing w:line="480" w:lineRule="auto"/>
        <w:rPr>
          <w:rFonts w:cs="Times New Roman"/>
        </w:rPr>
      </w:pPr>
    </w:p>
    <w:p w:rsidR="00A7787F" w:rsidRPr="00DF69DC" w:rsidRDefault="00A7787F" w:rsidP="00A7787F">
      <w:pPr>
        <w:spacing w:line="480" w:lineRule="auto"/>
        <w:rPr>
          <w:rFonts w:cs="Times New Roman"/>
        </w:rPr>
      </w:pPr>
      <w:r>
        <w:rPr>
          <w:rFonts w:cs="Times New Roman"/>
          <w:u w:val="single"/>
        </w:rPr>
        <w:t>Book XXII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1. Which suitor is the first to taste Odysseus’ vengeance?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2. What offer is made by Eurýmakhos to stave off Odysseus’ attack?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3. How do the suitors begin obtaining weapons and armor?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4. How does Odysseus put a stop to this?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5. How do Eumaios and Philoítios imprison Mélanthios?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6. Why are the suitors’ spears unable to find their marks?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 xml:space="preserve">7. Why does Odysseus ignore </w:t>
      </w:r>
      <w:proofErr w:type="spellStart"/>
      <w:r w:rsidRPr="00DF69DC">
        <w:rPr>
          <w:rFonts w:cs="Times New Roman"/>
        </w:rPr>
        <w:t>Leodes</w:t>
      </w:r>
      <w:proofErr w:type="spellEnd"/>
      <w:r w:rsidRPr="00DF69DC">
        <w:rPr>
          <w:rFonts w:cs="Times New Roman"/>
        </w:rPr>
        <w:t>’ plea?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8. Whom does he spare from the slaughter?</w:t>
      </w:r>
    </w:p>
    <w:p w:rsidR="00A7787F" w:rsidRPr="00DF69DC" w:rsidRDefault="00A7787F" w:rsidP="00A7787F">
      <w:pPr>
        <w:autoSpaceDE w:val="0"/>
        <w:autoSpaceDN w:val="0"/>
        <w:adjustRightInd w:val="0"/>
        <w:spacing w:line="480" w:lineRule="auto"/>
        <w:rPr>
          <w:rFonts w:cs="Times New Roman"/>
        </w:rPr>
      </w:pPr>
      <w:r w:rsidRPr="00DF69DC">
        <w:rPr>
          <w:rFonts w:cs="Times New Roman"/>
        </w:rPr>
        <w:t>9. Whom do Odysseus’ men execute after destroying the suitors?</w:t>
      </w:r>
    </w:p>
    <w:p w:rsidR="00A7787F" w:rsidRPr="00DF69DC" w:rsidRDefault="00A7787F" w:rsidP="00A7787F">
      <w:pPr>
        <w:spacing w:line="480" w:lineRule="auto"/>
      </w:pPr>
      <w:r w:rsidRPr="00DF69DC">
        <w:rPr>
          <w:rFonts w:cs="Times New Roman"/>
        </w:rPr>
        <w:t>10. What does Odysseus use to sterilize his hall thoroughly?</w:t>
      </w:r>
    </w:p>
    <w:p w:rsidR="00A7787F" w:rsidRDefault="00A7787F"/>
    <w:sectPr w:rsidR="00A7787F" w:rsidSect="004264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EC1"/>
    <w:multiLevelType w:val="hybridMultilevel"/>
    <w:tmpl w:val="DBF6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7F"/>
    <w:rsid w:val="00426461"/>
    <w:rsid w:val="00883C0E"/>
    <w:rsid w:val="00A7787F"/>
    <w:rsid w:val="00D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cp:lastPrinted>2013-05-20T12:24:00Z</cp:lastPrinted>
  <dcterms:created xsi:type="dcterms:W3CDTF">2013-05-20T12:23:00Z</dcterms:created>
  <dcterms:modified xsi:type="dcterms:W3CDTF">2013-05-20T13:31:00Z</dcterms:modified>
</cp:coreProperties>
</file>